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8250"/>
      </w:tblGrid>
      <w:tr w:rsidR="00B35755" w:rsidTr="00B3575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1"/>
              <w:gridCol w:w="5679"/>
            </w:tblGrid>
            <w:tr w:rsidR="00B35755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B35755" w:rsidRDefault="00A9409C">
                  <w:pPr>
                    <w:jc w:val="center"/>
                    <w:rPr>
                      <w:b/>
                      <w:bCs/>
                    </w:rPr>
                  </w:pPr>
                  <w:bookmarkStart w:id="0" w:name="_GoBack"/>
                  <w:bookmarkEnd w:id="0"/>
                  <w:r>
                    <w:rPr>
                      <w:b/>
                      <w:bCs/>
                      <w:noProof/>
                      <w:lang w:val="es-ES"/>
                    </w:rPr>
                    <w:drawing>
                      <wp:inline distT="0" distB="0" distL="0" distR="0">
                        <wp:extent cx="1424940" cy="1903095"/>
                        <wp:effectExtent l="19050" t="0" r="3810" b="0"/>
                        <wp:docPr id="2" name="Picture 2" descr="juan_coma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juan_coma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4940" cy="1903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</w:tcPr>
                <w:p w:rsidR="00B35755" w:rsidRDefault="00A9409C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1275715" cy="520700"/>
                        <wp:effectExtent l="19050" t="0" r="635" b="0"/>
                        <wp:docPr id="1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5715" cy="520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35755">
                    <w:rPr>
                      <w:b/>
                      <w:bCs/>
                    </w:rPr>
                    <w:br/>
                  </w:r>
                  <w:r w:rsidR="00B35755">
                    <w:rPr>
                      <w:rStyle w:val="Enfasis"/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Sociedad Argentina de Ultrasonografía en Medicina y Biología</w:t>
                  </w:r>
                </w:p>
                <w:p w:rsidR="00B35755" w:rsidRDefault="00B35755">
                  <w:pPr>
                    <w:pStyle w:val="style33"/>
                  </w:pPr>
                  <w:r>
                    <w:br/>
                  </w:r>
                  <w:r>
                    <w:rPr>
                      <w:rStyle w:val="style41"/>
                    </w:rPr>
                    <w:t>Juan Pablo Comas</w:t>
                  </w:r>
                  <w:r>
                    <w:t xml:space="preserve"> </w:t>
                  </w:r>
                </w:p>
                <w:p w:rsidR="00B35755" w:rsidRDefault="00B35755">
                  <w:pPr>
                    <w:pStyle w:val="style6"/>
                  </w:pPr>
                  <w:r>
                    <w:t xml:space="preserve">Dirección de Contacto: </w:t>
                  </w:r>
                  <w:hyperlink r:id="rId8" w:history="1">
                    <w:r>
                      <w:rPr>
                        <w:rStyle w:val="Hipervnculo"/>
                      </w:rPr>
                      <w:t>juanpcomas@gmail.com</w:t>
                    </w:r>
                  </w:hyperlink>
                </w:p>
              </w:tc>
            </w:tr>
          </w:tbl>
          <w:p w:rsidR="004B0614" w:rsidRPr="00D229EC" w:rsidRDefault="004B0614" w:rsidP="004B0614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 xml:space="preserve">Médico </w:t>
            </w:r>
            <w:r>
              <w:rPr>
                <w:b/>
              </w:rPr>
              <w:t xml:space="preserve">Obstetra </w:t>
            </w:r>
            <w:r w:rsidRPr="00D229EC">
              <w:rPr>
                <w:b/>
              </w:rPr>
              <w:t xml:space="preserve">de Planta del Servicio de Obstetricia del Hospital Británico de Bs As. </w:t>
            </w:r>
          </w:p>
          <w:p w:rsidR="004B0614" w:rsidRPr="00D229EC" w:rsidRDefault="004B0614" w:rsidP="004B0614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 xml:space="preserve">Médico Ecografista Halitus Instituto Médico - Capital Federal. </w:t>
            </w:r>
          </w:p>
          <w:p w:rsidR="004B0614" w:rsidRPr="00D229EC" w:rsidRDefault="004B0614" w:rsidP="004B0614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Miembro de la Comisión Directiva de la Sociedad Argentina de Ultrasonidos en Medicina y Biología (SAUMB)</w:t>
            </w:r>
            <w:r>
              <w:rPr>
                <w:b/>
              </w:rPr>
              <w:t xml:space="preserve"> desde 2008</w:t>
            </w:r>
            <w:r w:rsidRPr="00D229EC">
              <w:rPr>
                <w:b/>
              </w:rPr>
              <w:t xml:space="preserve">. </w:t>
            </w:r>
          </w:p>
          <w:p w:rsidR="004B0614" w:rsidRPr="00D229EC" w:rsidRDefault="004B0614" w:rsidP="004B0614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Docente</w:t>
            </w:r>
            <w:r>
              <w:rPr>
                <w:b/>
              </w:rPr>
              <w:t>, Coordinador y Director de cursos</w:t>
            </w:r>
            <w:r w:rsidRPr="00D229EC">
              <w:rPr>
                <w:b/>
              </w:rPr>
              <w:t xml:space="preserve"> de SAUMB desde 2007. </w:t>
            </w:r>
          </w:p>
          <w:p w:rsidR="00B35755" w:rsidRPr="00D229EC" w:rsidRDefault="00B35755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Médico. Título expedido por la Facultad de Medicina de la Universida</w:t>
            </w:r>
            <w:r w:rsidR="00D229EC" w:rsidRPr="00D229EC">
              <w:rPr>
                <w:b/>
              </w:rPr>
              <w:t>d de Buenos Aires. (1993-1998) (Diploma de Honor)</w:t>
            </w:r>
          </w:p>
          <w:p w:rsidR="00B35755" w:rsidRDefault="00B35755">
            <w:pPr>
              <w:numPr>
                <w:ilvl w:val="0"/>
                <w:numId w:val="1"/>
              </w:numPr>
              <w:spacing w:before="100" w:beforeAutospacing="1" w:after="240"/>
            </w:pPr>
            <w:r>
              <w:t xml:space="preserve">Residencia Completa y Jefe de Residentes del Servicio de Tocoginecología del Hospital Británico de Buenos Aires (1999-2004). </w:t>
            </w:r>
          </w:p>
          <w:p w:rsidR="00B35755" w:rsidRDefault="00B35755">
            <w:pPr>
              <w:numPr>
                <w:ilvl w:val="0"/>
                <w:numId w:val="1"/>
              </w:numPr>
              <w:spacing w:before="100" w:beforeAutospacing="1" w:after="240"/>
            </w:pPr>
            <w:r w:rsidRPr="00A9409C">
              <w:rPr>
                <w:lang w:val="en-US"/>
              </w:rPr>
              <w:t xml:space="preserve">Certificate of Competence. Course of Ultrasound: The 11- 14 week scan. </w:t>
            </w:r>
            <w:r>
              <w:t xml:space="preserve">The Fetal Medical Foundation (2002). Director: Dr. Kypros Nicolaides. </w:t>
            </w:r>
          </w:p>
          <w:p w:rsidR="00B35755" w:rsidRPr="00D229EC" w:rsidRDefault="00B35755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 xml:space="preserve">Título de Especialista en Tocoginecología. Otorgado por el Ministerio de Salud de la Nación. 2004. </w:t>
            </w:r>
          </w:p>
          <w:p w:rsidR="00A9409C" w:rsidRPr="00D229EC" w:rsidRDefault="00A9409C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Médico especialista en Obstetricia y Ginecología emitido por SOGIBA (Sociedad de Obstetricia y Ginecología de Buenos Aires)</w:t>
            </w:r>
          </w:p>
          <w:p w:rsidR="00A9409C" w:rsidRPr="00D229EC" w:rsidRDefault="00A9409C" w:rsidP="00A9409C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Miembro titular de SOGIBA</w:t>
            </w:r>
            <w:r w:rsidR="00D229EC">
              <w:rPr>
                <w:b/>
              </w:rPr>
              <w:t xml:space="preserve"> desde 2008</w:t>
            </w:r>
          </w:p>
          <w:p w:rsidR="00A9409C" w:rsidRDefault="00A9409C" w:rsidP="00A9409C">
            <w:pPr>
              <w:numPr>
                <w:ilvl w:val="0"/>
                <w:numId w:val="1"/>
              </w:numPr>
              <w:spacing w:before="100" w:beforeAutospacing="1" w:after="240"/>
            </w:pPr>
            <w:r>
              <w:t>Miembro del Grupo Consultor de la guía y taller “Diagnóstico y segu</w:t>
            </w:r>
            <w:r w:rsidR="007417E8">
              <w:t>i</w:t>
            </w:r>
            <w:r>
              <w:t>miento del embarazo gemelar  monocorial” Htal Italiano de BsAs 2011</w:t>
            </w:r>
          </w:p>
          <w:p w:rsidR="00D229EC" w:rsidRDefault="00D229EC" w:rsidP="00D229EC">
            <w:pPr>
              <w:numPr>
                <w:ilvl w:val="0"/>
                <w:numId w:val="1"/>
              </w:numPr>
              <w:spacing w:before="100" w:beforeAutospacing="1" w:after="240"/>
              <w:rPr>
                <w:b/>
              </w:rPr>
            </w:pPr>
            <w:r w:rsidRPr="00D229EC">
              <w:rPr>
                <w:b/>
              </w:rPr>
              <w:t>Jefe de trabajos prácticos Obstetricia Facultad de Medicina, Universidad de Buenos Aires Resolución 1379/09 desde 2009</w:t>
            </w:r>
          </w:p>
          <w:p w:rsidR="00D229EC" w:rsidRDefault="00D229EC" w:rsidP="00D229EC">
            <w:pPr>
              <w:pStyle w:val="Prrafodelista"/>
              <w:numPr>
                <w:ilvl w:val="0"/>
                <w:numId w:val="1"/>
              </w:numPr>
              <w:rPr>
                <w:b/>
              </w:rPr>
            </w:pPr>
            <w:r w:rsidRPr="00D229EC">
              <w:rPr>
                <w:b/>
              </w:rPr>
              <w:t>Profesor Asistente en la Catedra de Tocoginecología Consejo Superior de la Universidad Católica Argentina, Facultad de Ciencias Médicas 8 Octubre 2012</w:t>
            </w:r>
          </w:p>
          <w:p w:rsidR="00FB54E9" w:rsidRDefault="00FB54E9" w:rsidP="00FB54E9">
            <w:pPr>
              <w:pStyle w:val="Prrafodelista"/>
              <w:rPr>
                <w:b/>
              </w:rPr>
            </w:pPr>
          </w:p>
          <w:p w:rsidR="00FB54E9" w:rsidRPr="00FB54E9" w:rsidRDefault="00FB54E9" w:rsidP="00D229EC">
            <w:pPr>
              <w:pStyle w:val="Prrafodelista"/>
              <w:numPr>
                <w:ilvl w:val="0"/>
                <w:numId w:val="1"/>
              </w:numPr>
            </w:pPr>
            <w:r w:rsidRPr="00FB54E9">
              <w:t>Relator en numerosos congresos nacionales e internacionales</w:t>
            </w:r>
          </w:p>
        </w:tc>
      </w:tr>
    </w:tbl>
    <w:p w:rsidR="002C5DA7" w:rsidRDefault="002C5DA7"/>
    <w:sectPr w:rsidR="002C5D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33FDA"/>
    <w:multiLevelType w:val="multilevel"/>
    <w:tmpl w:val="9712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55"/>
    <w:rsid w:val="00047D4A"/>
    <w:rsid w:val="002C5DA7"/>
    <w:rsid w:val="003100B3"/>
    <w:rsid w:val="004B0614"/>
    <w:rsid w:val="006839E4"/>
    <w:rsid w:val="007417E8"/>
    <w:rsid w:val="00A9409C"/>
    <w:rsid w:val="00B35755"/>
    <w:rsid w:val="00D229EC"/>
    <w:rsid w:val="00F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3">
    <w:name w:val="style33"/>
    <w:basedOn w:val="Normal"/>
    <w:rsid w:val="00B35755"/>
    <w:pPr>
      <w:spacing w:before="100" w:beforeAutospacing="1" w:after="100" w:afterAutospacing="1"/>
    </w:pPr>
    <w:rPr>
      <w:rFonts w:ascii="Verdana" w:hAnsi="Verdana"/>
      <w:b/>
      <w:bCs/>
      <w:color w:val="4A627B"/>
      <w:sz w:val="27"/>
      <w:szCs w:val="27"/>
      <w:lang w:val="es-ES"/>
    </w:rPr>
  </w:style>
  <w:style w:type="paragraph" w:customStyle="1" w:styleId="style6">
    <w:name w:val="style6"/>
    <w:basedOn w:val="Normal"/>
    <w:rsid w:val="00B35755"/>
    <w:pPr>
      <w:spacing w:before="100" w:beforeAutospacing="1" w:after="100" w:afterAutospacing="1"/>
    </w:pPr>
    <w:rPr>
      <w:rFonts w:ascii="Arial" w:hAnsi="Arial" w:cs="Arial"/>
      <w:b/>
      <w:bCs/>
      <w:sz w:val="23"/>
      <w:szCs w:val="23"/>
      <w:lang w:val="es-ES"/>
    </w:rPr>
  </w:style>
  <w:style w:type="paragraph" w:styleId="NormalWeb">
    <w:name w:val="Normal (Web)"/>
    <w:basedOn w:val="Normal"/>
    <w:rsid w:val="00B35755"/>
    <w:pPr>
      <w:spacing w:before="100" w:beforeAutospacing="1" w:after="100" w:afterAutospacing="1"/>
    </w:pPr>
    <w:rPr>
      <w:lang w:val="es-ES"/>
    </w:rPr>
  </w:style>
  <w:style w:type="character" w:styleId="Enfasis">
    <w:name w:val="Emphasis"/>
    <w:basedOn w:val="Fuentedeprrafopredeter"/>
    <w:qFormat/>
    <w:rsid w:val="00B35755"/>
    <w:rPr>
      <w:i/>
      <w:iCs/>
    </w:rPr>
  </w:style>
  <w:style w:type="character" w:customStyle="1" w:styleId="style41">
    <w:name w:val="style41"/>
    <w:basedOn w:val="Fuentedeprrafopredeter"/>
    <w:rsid w:val="00B35755"/>
    <w:rPr>
      <w:rFonts w:ascii="Monotype Corsiva" w:hAnsi="Monotype Corsiva" w:hint="default"/>
      <w:sz w:val="40"/>
      <w:szCs w:val="40"/>
    </w:rPr>
  </w:style>
  <w:style w:type="character" w:styleId="Hipervnculo">
    <w:name w:val="Hyperlink"/>
    <w:basedOn w:val="Fuentedeprrafopredeter"/>
    <w:rsid w:val="00B3575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41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17E8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D22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3">
    <w:name w:val="style33"/>
    <w:basedOn w:val="Normal"/>
    <w:rsid w:val="00B35755"/>
    <w:pPr>
      <w:spacing w:before="100" w:beforeAutospacing="1" w:after="100" w:afterAutospacing="1"/>
    </w:pPr>
    <w:rPr>
      <w:rFonts w:ascii="Verdana" w:hAnsi="Verdana"/>
      <w:b/>
      <w:bCs/>
      <w:color w:val="4A627B"/>
      <w:sz w:val="27"/>
      <w:szCs w:val="27"/>
      <w:lang w:val="es-ES"/>
    </w:rPr>
  </w:style>
  <w:style w:type="paragraph" w:customStyle="1" w:styleId="style6">
    <w:name w:val="style6"/>
    <w:basedOn w:val="Normal"/>
    <w:rsid w:val="00B35755"/>
    <w:pPr>
      <w:spacing w:before="100" w:beforeAutospacing="1" w:after="100" w:afterAutospacing="1"/>
    </w:pPr>
    <w:rPr>
      <w:rFonts w:ascii="Arial" w:hAnsi="Arial" w:cs="Arial"/>
      <w:b/>
      <w:bCs/>
      <w:sz w:val="23"/>
      <w:szCs w:val="23"/>
      <w:lang w:val="es-ES"/>
    </w:rPr>
  </w:style>
  <w:style w:type="paragraph" w:styleId="NormalWeb">
    <w:name w:val="Normal (Web)"/>
    <w:basedOn w:val="Normal"/>
    <w:rsid w:val="00B35755"/>
    <w:pPr>
      <w:spacing w:before="100" w:beforeAutospacing="1" w:after="100" w:afterAutospacing="1"/>
    </w:pPr>
    <w:rPr>
      <w:lang w:val="es-ES"/>
    </w:rPr>
  </w:style>
  <w:style w:type="character" w:styleId="Enfasis">
    <w:name w:val="Emphasis"/>
    <w:basedOn w:val="Fuentedeprrafopredeter"/>
    <w:qFormat/>
    <w:rsid w:val="00B35755"/>
    <w:rPr>
      <w:i/>
      <w:iCs/>
    </w:rPr>
  </w:style>
  <w:style w:type="character" w:customStyle="1" w:styleId="style41">
    <w:name w:val="style41"/>
    <w:basedOn w:val="Fuentedeprrafopredeter"/>
    <w:rsid w:val="00B35755"/>
    <w:rPr>
      <w:rFonts w:ascii="Monotype Corsiva" w:hAnsi="Monotype Corsiva" w:hint="default"/>
      <w:sz w:val="40"/>
      <w:szCs w:val="40"/>
    </w:rPr>
  </w:style>
  <w:style w:type="character" w:styleId="Hipervnculo">
    <w:name w:val="Hyperlink"/>
    <w:basedOn w:val="Fuentedeprrafopredeter"/>
    <w:rsid w:val="00B3575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7417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17E8"/>
    <w:rPr>
      <w:rFonts w:ascii="Tahoma" w:hAnsi="Tahoma" w:cs="Tahoma"/>
      <w:sz w:val="16"/>
      <w:szCs w:val="16"/>
      <w:lang w:val="es-AR" w:eastAsia="es-ES"/>
    </w:rPr>
  </w:style>
  <w:style w:type="paragraph" w:styleId="Prrafodelista">
    <w:name w:val="List Paragraph"/>
    <w:basedOn w:val="Normal"/>
    <w:uiPriority w:val="34"/>
    <w:qFormat/>
    <w:rsid w:val="00D22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0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mailto:%20juanpcomas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1376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SAUMB</Company>
  <LinksUpToDate>false</LinksUpToDate>
  <CharactersWithSpaces>1623</CharactersWithSpaces>
  <SharedDoc>false</SharedDoc>
  <HLinks>
    <vt:vector size="6" baseType="variant">
      <vt:variant>
        <vt:i4>7667720</vt:i4>
      </vt:variant>
      <vt:variant>
        <vt:i4>6</vt:i4>
      </vt:variant>
      <vt:variant>
        <vt:i4>0</vt:i4>
      </vt:variant>
      <vt:variant>
        <vt:i4>5</vt:i4>
      </vt:variant>
      <vt:variant>
        <vt:lpwstr>mailto:%20juanpcomas@gmail.com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marite</dc:creator>
  <cp:keywords/>
  <dc:description/>
  <cp:lastModifiedBy>Julieta Rosana Crosta</cp:lastModifiedBy>
  <cp:revision>2</cp:revision>
  <dcterms:created xsi:type="dcterms:W3CDTF">2016-10-03T04:01:00Z</dcterms:created>
  <dcterms:modified xsi:type="dcterms:W3CDTF">2016-10-03T04:01:00Z</dcterms:modified>
</cp:coreProperties>
</file>